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8BE" w:rsidRDefault="007868BE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</w:t>
      </w:r>
    </w:p>
    <w:p w:rsidR="007868BE" w:rsidRDefault="007868BE">
      <w:pPr>
        <w:pStyle w:val="newncpi"/>
        <w:ind w:firstLine="0"/>
        <w:jc w:val="center"/>
      </w:pPr>
      <w:r>
        <w:rPr>
          <w:rStyle w:val="datepr"/>
        </w:rPr>
        <w:t>24 февраля 2026 г.</w:t>
      </w:r>
      <w:r>
        <w:rPr>
          <w:rStyle w:val="number"/>
        </w:rPr>
        <w:t xml:space="preserve"> № 5</w:t>
      </w:r>
    </w:p>
    <w:p w:rsidR="007868BE" w:rsidRDefault="007868BE">
      <w:pPr>
        <w:pStyle w:val="titlencpi"/>
      </w:pPr>
      <w:r>
        <w:t>О республиканском творческом конкурсе «Крепка семья – крепка держава»</w:t>
      </w:r>
    </w:p>
    <w:p w:rsidR="007868BE" w:rsidRDefault="007868BE">
      <w:pPr>
        <w:pStyle w:val="preamble"/>
      </w:pPr>
      <w:r>
        <w:t>На основании подпункта 4.41 пункта 4 Положения о Министерстве информации Республики Беларусь, утвержденного постановлением Совета Министров Республики Беларусь от 19 сентября 2025 г. № 519, Министерство информации Республики Беларусь ПОСТАНОВЛЯЕТ:</w:t>
      </w:r>
    </w:p>
    <w:p w:rsidR="007868BE" w:rsidRDefault="007868BE">
      <w:pPr>
        <w:pStyle w:val="point"/>
      </w:pPr>
      <w:r>
        <w:t>1. Утвердить Положение о порядке проведения республиканского творческого конкурса «Крепка семья – крепка держава» (прилагается).</w:t>
      </w:r>
    </w:p>
    <w:p w:rsidR="007868BE" w:rsidRDefault="007868BE">
      <w:pPr>
        <w:pStyle w:val="point"/>
      </w:pPr>
      <w:r>
        <w:t>2. Признать утратившими силу:</w:t>
      </w:r>
    </w:p>
    <w:p w:rsidR="007868BE" w:rsidRDefault="007868BE">
      <w:pPr>
        <w:pStyle w:val="newncpi"/>
      </w:pPr>
      <w:r>
        <w:t>постановление Министерства информации Республики Беларусь от 23 мая 2012 г. № 6 «Об утверждении Инструкции о порядке проведения республиканского творческого конкурса «Крепка семья – крепка держава»;</w:t>
      </w:r>
    </w:p>
    <w:p w:rsidR="007868BE" w:rsidRDefault="007868BE">
      <w:pPr>
        <w:pStyle w:val="newncpi"/>
      </w:pPr>
      <w:r>
        <w:t>постановление Министерства информации Республики Беларусь от 4 августа 2016 г. № 3 «О внесении изменений и дополнения в постановление Министерства информации Республики Беларусь от 23 мая 2012 г. № 6»;</w:t>
      </w:r>
    </w:p>
    <w:p w:rsidR="007868BE" w:rsidRDefault="007868BE">
      <w:pPr>
        <w:pStyle w:val="newncpi"/>
      </w:pPr>
      <w:r>
        <w:t>постановление Министерства информации Республики Беларусь от 11 мая 2018 г. № 4 «О внесении изменения в постановление Министерства информации Республики Беларусь от 23 мая 2012 г. № 6».</w:t>
      </w:r>
    </w:p>
    <w:p w:rsidR="007868BE" w:rsidRDefault="007868BE">
      <w:pPr>
        <w:pStyle w:val="point"/>
      </w:pPr>
      <w:r>
        <w:t>3. Настоящее постановление вступает в силу после его официального опубликования.</w:t>
      </w:r>
    </w:p>
    <w:p w:rsidR="007868BE" w:rsidRDefault="007868B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7868BE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8BE" w:rsidRDefault="007868BE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868BE" w:rsidRDefault="007868BE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М.С.Марков</w:t>
            </w:r>
            <w:proofErr w:type="spellEnd"/>
          </w:p>
        </w:tc>
      </w:tr>
    </w:tbl>
    <w:p w:rsidR="007868BE" w:rsidRDefault="007868BE">
      <w:pPr>
        <w:pStyle w:val="newncpi0"/>
      </w:pPr>
      <w:r>
        <w:t> </w:t>
      </w:r>
    </w:p>
    <w:p w:rsidR="007868BE" w:rsidRDefault="007868BE">
      <w:pPr>
        <w:pStyle w:val="agree"/>
        <w:spacing w:after="0"/>
      </w:pPr>
      <w:r>
        <w:t>СОГЛАСОВАНО</w:t>
      </w:r>
    </w:p>
    <w:p w:rsidR="007868BE" w:rsidRDefault="007868BE">
      <w:pPr>
        <w:pStyle w:val="agree"/>
        <w:spacing w:after="160"/>
      </w:pPr>
      <w:r>
        <w:t>Министерство финансов</w:t>
      </w:r>
      <w:r>
        <w:br/>
        <w:t>Республики Беларусь</w:t>
      </w:r>
    </w:p>
    <w:p w:rsidR="007868BE" w:rsidRDefault="007868BE">
      <w:pPr>
        <w:pStyle w:val="agree"/>
        <w:spacing w:after="160"/>
      </w:pPr>
      <w:r>
        <w:t>Общественное объединение</w:t>
      </w:r>
      <w:r>
        <w:br/>
        <w:t>«Белорусский союз женщин»</w:t>
      </w:r>
    </w:p>
    <w:p w:rsidR="007868BE" w:rsidRDefault="007868B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7868BE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newncpi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capu1"/>
            </w:pPr>
            <w:r>
              <w:t>УТВЕРЖДЕНО</w:t>
            </w:r>
          </w:p>
          <w:p w:rsidR="007868BE" w:rsidRDefault="007868BE">
            <w:pPr>
              <w:pStyle w:val="cap1"/>
            </w:pPr>
            <w:r>
              <w:t>Постановление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</w:p>
          <w:p w:rsidR="007868BE" w:rsidRDefault="007868BE">
            <w:pPr>
              <w:pStyle w:val="cap1"/>
            </w:pPr>
            <w:r>
              <w:t>24.02.2026 № 5</w:t>
            </w:r>
          </w:p>
        </w:tc>
      </w:tr>
    </w:tbl>
    <w:p w:rsidR="007868BE" w:rsidRDefault="007868BE">
      <w:pPr>
        <w:pStyle w:val="titleu"/>
      </w:pPr>
      <w:r>
        <w:t>ПОЛОЖЕНИЕ</w:t>
      </w:r>
      <w:r>
        <w:br/>
        <w:t>о порядке проведения республиканского творческого конкурса «Крепка семья – крепка держава»</w:t>
      </w:r>
    </w:p>
    <w:p w:rsidR="007868BE" w:rsidRDefault="007868BE">
      <w:pPr>
        <w:pStyle w:val="point"/>
      </w:pPr>
      <w:r>
        <w:t>1. Настоящее Положение определяет порядок организации и проведения ежегодного республиканского творческого конкурса «Крепка семья – крепка держава» (далее, если не указано иное, – конкурс), определения победителей конкурса, порядок их награждения.</w:t>
      </w:r>
    </w:p>
    <w:p w:rsidR="007868BE" w:rsidRDefault="007868BE">
      <w:pPr>
        <w:pStyle w:val="point"/>
      </w:pPr>
      <w:r>
        <w:t>2. Целями проведения конкурса являются:</w:t>
      </w:r>
    </w:p>
    <w:p w:rsidR="007868BE" w:rsidRDefault="007868BE">
      <w:pPr>
        <w:pStyle w:val="newncpi"/>
      </w:pPr>
      <w:r>
        <w:t>укрепление престижа института семьи в обществе как основы благополучия общества и государства;</w:t>
      </w:r>
    </w:p>
    <w:p w:rsidR="007868BE" w:rsidRDefault="007868BE">
      <w:pPr>
        <w:pStyle w:val="newncpi"/>
      </w:pPr>
      <w:r>
        <w:t>пропаганда семейных ценностей и традиций;</w:t>
      </w:r>
    </w:p>
    <w:p w:rsidR="007868BE" w:rsidRDefault="007868BE">
      <w:pPr>
        <w:pStyle w:val="newncpi"/>
      </w:pPr>
      <w:r>
        <w:lastRenderedPageBreak/>
        <w:t>повышение эффективности информационного обеспечения реализации государственной демографической и идеологической политики.</w:t>
      </w:r>
    </w:p>
    <w:p w:rsidR="007868BE" w:rsidRDefault="007868BE">
      <w:pPr>
        <w:pStyle w:val="point"/>
      </w:pPr>
      <w:r>
        <w:t>3. Организаторами конкурса являются Министерство информации и общественное объединение «Белорусский союз женщин».</w:t>
      </w:r>
    </w:p>
    <w:p w:rsidR="007868BE" w:rsidRDefault="007868BE">
      <w:pPr>
        <w:pStyle w:val="point"/>
      </w:pPr>
      <w:r>
        <w:t>4. Информация о проведении конкурса размещается на официальных сайтах Министерства информации (www.mininform.gov.by) и общественного объединения «Белорусский союз женщин» (www.oobsg.by) в глобальной компьютерной сети Интернет не позднее чем через три календарных дня после определения организаторами конкурса срока его проведения.</w:t>
      </w:r>
    </w:p>
    <w:p w:rsidR="007868BE" w:rsidRDefault="007868BE">
      <w:pPr>
        <w:pStyle w:val="point"/>
      </w:pPr>
      <w:r>
        <w:t>5. К участию в конкурсе допускаются юридические лица, на которые возложены функции редакции средства массовой информации (далее – редакции), а также отдельные работники редакций по представлению редакций (далее, если не указано иное, – заявители) в соответствии с номинациями конкурса.</w:t>
      </w:r>
    </w:p>
    <w:p w:rsidR="007868BE" w:rsidRDefault="007868BE">
      <w:pPr>
        <w:pStyle w:val="point"/>
      </w:pPr>
      <w:r>
        <w:t>6. Конкурс проводится среди редакций печатных, телевизионных и радиовещательных средств массовой информации (далее – СМИ), информационных агентств, сетевых изданий по следующим номинациям:</w:t>
      </w:r>
    </w:p>
    <w:p w:rsidR="007868BE" w:rsidRDefault="007868BE">
      <w:pPr>
        <w:pStyle w:val="newncpi"/>
      </w:pPr>
      <w:r>
        <w:t>«Лучшие материалы в республиканских печатных СМИ, информационных агентствах, сетевых изданиях»;</w:t>
      </w:r>
    </w:p>
    <w:p w:rsidR="007868BE" w:rsidRDefault="007868BE">
      <w:pPr>
        <w:pStyle w:val="newncpi"/>
      </w:pPr>
      <w:r>
        <w:t>«Лучшие материалы в региональных печатных СМИ, информационных агентствах, сетевых изданиях»;</w:t>
      </w:r>
    </w:p>
    <w:p w:rsidR="007868BE" w:rsidRDefault="007868BE">
      <w:pPr>
        <w:pStyle w:val="newncpi"/>
      </w:pPr>
      <w:r>
        <w:t>«Лучшие материалы, вышедшие в эфир республиканских телевизионных или радиовещательных СМИ»;</w:t>
      </w:r>
    </w:p>
    <w:p w:rsidR="007868BE" w:rsidRDefault="007868BE">
      <w:pPr>
        <w:pStyle w:val="newncpi"/>
      </w:pPr>
      <w:r>
        <w:t>«Лучшие материалы, вышедшие в эфир региональных телевизионных или радиовещательных СМИ»;</w:t>
      </w:r>
    </w:p>
    <w:p w:rsidR="007868BE" w:rsidRDefault="007868BE">
      <w:pPr>
        <w:pStyle w:val="newncpi"/>
      </w:pPr>
      <w:r>
        <w:t>«Лучшие фотоматериалы в печатных республиканских СМИ, информационных агентствах, сетевых изданиях»;</w:t>
      </w:r>
    </w:p>
    <w:p w:rsidR="007868BE" w:rsidRDefault="007868BE">
      <w:pPr>
        <w:pStyle w:val="newncpi"/>
      </w:pPr>
      <w:r>
        <w:t>«Лучшие фотоматериалы в печатных региональных СМИ, информационных агентствах, сетевых изданиях».</w:t>
      </w:r>
    </w:p>
    <w:p w:rsidR="007868BE" w:rsidRDefault="007868BE">
      <w:pPr>
        <w:pStyle w:val="point"/>
      </w:pPr>
      <w:r>
        <w:t>7. На конкурс принимаются материалы по заявленным номинациям, опубликованные в печатных СМИ, вышедшие в эфир, размещенные на </w:t>
      </w:r>
      <w:proofErr w:type="spellStart"/>
      <w:r>
        <w:t>интернет-ресурсах</w:t>
      </w:r>
      <w:proofErr w:type="spellEnd"/>
      <w:r>
        <w:t xml:space="preserve"> с учетом выбранных номинаций в период с 15 октября года, предшествующего году проведения конкурса, по 15 августа года проведения конкурса (далее – конкурсные материалы).</w:t>
      </w:r>
    </w:p>
    <w:p w:rsidR="007868BE" w:rsidRDefault="007868BE">
      <w:pPr>
        <w:pStyle w:val="point"/>
      </w:pPr>
      <w:r>
        <w:t>8. Для участия в конкурсе заявителям необходимо представить:</w:t>
      </w:r>
    </w:p>
    <w:p w:rsidR="007868BE" w:rsidRDefault="007868BE">
      <w:pPr>
        <w:pStyle w:val="underpoint"/>
      </w:pPr>
      <w:r>
        <w:t>8.1. для редакций:</w:t>
      </w:r>
    </w:p>
    <w:p w:rsidR="007868BE" w:rsidRDefault="007868BE">
      <w:pPr>
        <w:pStyle w:val="newncpi"/>
      </w:pPr>
      <w:r>
        <w:t>заявку на участие в конкурсе (далее, если не указано иное, – заявка) по форме согласно приложению 1 по каждой заявленной номинации отдельно;</w:t>
      </w:r>
    </w:p>
    <w:p w:rsidR="007868BE" w:rsidRDefault="007868BE">
      <w:pPr>
        <w:pStyle w:val="newncpi"/>
      </w:pPr>
      <w:r>
        <w:t>справку о СМИ с отражением результатов проделанной работы в рамках заявленной номинации;</w:t>
      </w:r>
    </w:p>
    <w:p w:rsidR="007868BE" w:rsidRDefault="007868BE">
      <w:pPr>
        <w:pStyle w:val="newncpi"/>
      </w:pPr>
      <w:r>
        <w:t>конкурсные материалы;</w:t>
      </w:r>
    </w:p>
    <w:p w:rsidR="007868BE" w:rsidRDefault="007868BE">
      <w:pPr>
        <w:pStyle w:val="underpoint"/>
      </w:pPr>
      <w:r>
        <w:t>8.2. для отдельных работников редакций:</w:t>
      </w:r>
    </w:p>
    <w:p w:rsidR="007868BE" w:rsidRDefault="007868BE">
      <w:pPr>
        <w:pStyle w:val="newncpi"/>
      </w:pPr>
      <w:r>
        <w:t>заявку по форме согласно приложению 2 по каждой заявленной номинации отдельно;</w:t>
      </w:r>
    </w:p>
    <w:p w:rsidR="007868BE" w:rsidRDefault="007868BE">
      <w:pPr>
        <w:pStyle w:val="newncpi"/>
      </w:pPr>
      <w:r>
        <w:t>творческую характеристику заявителя с отражением результатов проделанной работы в рамках заявленной номинации;</w:t>
      </w:r>
    </w:p>
    <w:p w:rsidR="007868BE" w:rsidRDefault="007868BE">
      <w:pPr>
        <w:pStyle w:val="newncpi"/>
      </w:pPr>
      <w:r>
        <w:t>конкурсные материалы.</w:t>
      </w:r>
    </w:p>
    <w:p w:rsidR="007868BE" w:rsidRDefault="007868BE">
      <w:pPr>
        <w:pStyle w:val="point"/>
      </w:pPr>
      <w:r>
        <w:t>9. Конкурсные материалы должны быть представлены:</w:t>
      </w:r>
    </w:p>
    <w:p w:rsidR="007868BE" w:rsidRDefault="007868BE">
      <w:pPr>
        <w:pStyle w:val="newncpi"/>
      </w:pPr>
      <w:r>
        <w:t>для редакций печатных СМИ, информационных агентств – в печатном виде (для публикаций и фотографий (фотоматериалов);</w:t>
      </w:r>
    </w:p>
    <w:p w:rsidR="007868BE" w:rsidRDefault="007868BE">
      <w:pPr>
        <w:pStyle w:val="newncpi"/>
      </w:pPr>
      <w:r>
        <w:t>для сетевого издания в виде скриншотов (для публикаций), в виде записи материала на цифровых носителях в формате mpeg4 (для аудиовизуальных материалов);</w:t>
      </w:r>
    </w:p>
    <w:p w:rsidR="007868BE" w:rsidRDefault="007868BE">
      <w:pPr>
        <w:pStyle w:val="newncpi"/>
      </w:pPr>
      <w:r>
        <w:lastRenderedPageBreak/>
        <w:t>для редакций телевизионных СМИ – в виде записи телепередачи (материала) на цифровых носителях в формате mpeg4;</w:t>
      </w:r>
    </w:p>
    <w:p w:rsidR="007868BE" w:rsidRDefault="007868BE">
      <w:pPr>
        <w:pStyle w:val="newncpi"/>
      </w:pPr>
      <w:r>
        <w:t>для редакций радиовещательных СМИ – в виде записи радиопередачи (аудиоматериала) на цифровых носителях в формате mp3.</w:t>
      </w:r>
    </w:p>
    <w:p w:rsidR="007868BE" w:rsidRDefault="007868BE">
      <w:pPr>
        <w:pStyle w:val="newncpi"/>
      </w:pPr>
      <w:r>
        <w:t>Достоверность представленных в заявке, справке о СМИ, творческой характеристике (далее – документы) сведений, качество и правильность оформления представленных документов и конкурсных материалов обеспечивает заявитель.</w:t>
      </w:r>
    </w:p>
    <w:p w:rsidR="007868BE" w:rsidRDefault="007868BE">
      <w:pPr>
        <w:pStyle w:val="point"/>
      </w:pPr>
      <w:r>
        <w:t>10. Документы и конкурсные материалы, предусмотренные пунктом 8 настоящего Положения, представляются в Министерство информации по адресу: 220004, г. Минск, пр. Победителей, 11, с пометкой «На конкурс».</w:t>
      </w:r>
    </w:p>
    <w:p w:rsidR="007868BE" w:rsidRDefault="007868BE">
      <w:pPr>
        <w:pStyle w:val="point"/>
      </w:pPr>
      <w:r>
        <w:t>11. К участию в конкурсе допускаются конкурсные материалы, соответствующие требованиям, установленным в пунктах 7–9 настоящего Положения.</w:t>
      </w:r>
    </w:p>
    <w:p w:rsidR="007868BE" w:rsidRDefault="007868BE">
      <w:pPr>
        <w:pStyle w:val="newncpi"/>
      </w:pPr>
      <w:r>
        <w:t>Документы и конкурсные материалы, представленные с нарушением требований, указанных в пунктах 5, 7–9 настоящего Положения, не рассматриваются.</w:t>
      </w:r>
    </w:p>
    <w:p w:rsidR="007868BE" w:rsidRDefault="007868BE">
      <w:pPr>
        <w:pStyle w:val="newncpi"/>
      </w:pPr>
      <w:r>
        <w:t>Если на конкурс в какой-либо номинации представлено менее двух конкурсных материалов, то такая номинация считается несостоявшейся.</w:t>
      </w:r>
    </w:p>
    <w:p w:rsidR="007868BE" w:rsidRDefault="007868BE">
      <w:pPr>
        <w:pStyle w:val="point"/>
      </w:pPr>
      <w:r>
        <w:t>12. Жюри конкурса (далее – жюри):</w:t>
      </w:r>
    </w:p>
    <w:p w:rsidR="007868BE" w:rsidRDefault="007868BE">
      <w:pPr>
        <w:pStyle w:val="newncpi"/>
      </w:pPr>
      <w:r>
        <w:t>оценивает конкурсные материалы, соответствующие требованиям настоящего Положения;</w:t>
      </w:r>
    </w:p>
    <w:p w:rsidR="007868BE" w:rsidRDefault="007868BE">
      <w:pPr>
        <w:pStyle w:val="newncpi"/>
      </w:pPr>
      <w:r>
        <w:t>определяет по два победителя конкурса в каждой номинации;</w:t>
      </w:r>
    </w:p>
    <w:p w:rsidR="007868BE" w:rsidRDefault="007868BE">
      <w:pPr>
        <w:pStyle w:val="newncpi"/>
      </w:pPr>
      <w:r>
        <w:t>участвует в качестве почетных гостей в торжественной церемонии награждения победителей конкурса (далее – церемония награждения).</w:t>
      </w:r>
    </w:p>
    <w:p w:rsidR="007868BE" w:rsidRDefault="007868BE">
      <w:pPr>
        <w:pStyle w:val="newncpi"/>
      </w:pPr>
      <w:r>
        <w:t>Жюри оценивает представленные на конкурс материалы по следующим основным критериям:</w:t>
      </w:r>
    </w:p>
    <w:p w:rsidR="007868BE" w:rsidRDefault="007868BE">
      <w:pPr>
        <w:pStyle w:val="newncpi"/>
      </w:pPr>
      <w:r>
        <w:t>соответствие теме заявленной номинации;</w:t>
      </w:r>
    </w:p>
    <w:p w:rsidR="007868BE" w:rsidRDefault="007868BE">
      <w:pPr>
        <w:pStyle w:val="newncpi"/>
      </w:pPr>
      <w:r>
        <w:t>полнота раскрытия темы;</w:t>
      </w:r>
    </w:p>
    <w:p w:rsidR="007868BE" w:rsidRDefault="007868BE">
      <w:pPr>
        <w:pStyle w:val="newncpi"/>
      </w:pPr>
      <w:r>
        <w:t>использование сложных публицистических жанров для соответствующей номинации;</w:t>
      </w:r>
    </w:p>
    <w:p w:rsidR="007868BE" w:rsidRDefault="007868BE">
      <w:pPr>
        <w:pStyle w:val="newncpi"/>
      </w:pPr>
      <w:r>
        <w:t>наличие качественной визуализации (</w:t>
      </w:r>
      <w:proofErr w:type="spellStart"/>
      <w:r>
        <w:t>инфографика</w:t>
      </w:r>
      <w:proofErr w:type="spellEnd"/>
      <w:r>
        <w:t>, рисунки, карикатуры, сюжетные фото с подробными комментариями) для соответствующей номинации;</w:t>
      </w:r>
    </w:p>
    <w:p w:rsidR="007868BE" w:rsidRDefault="007868BE">
      <w:pPr>
        <w:pStyle w:val="newncpi"/>
      </w:pPr>
      <w:r>
        <w:t>соответствие жанру и коммуникативным задачам конкурсного материала.</w:t>
      </w:r>
    </w:p>
    <w:p w:rsidR="007868BE" w:rsidRDefault="007868BE">
      <w:pPr>
        <w:pStyle w:val="newncpi"/>
      </w:pPr>
      <w:r>
        <w:t>Состав жюри определяется приказом Министра информации.</w:t>
      </w:r>
    </w:p>
    <w:p w:rsidR="007868BE" w:rsidRDefault="007868BE">
      <w:pPr>
        <w:pStyle w:val="newncpi"/>
      </w:pPr>
      <w:r>
        <w:t>В состав жюри входят председатель, заместитель председателя, секретарь и иные члены жюри.</w:t>
      </w:r>
    </w:p>
    <w:p w:rsidR="007868BE" w:rsidRDefault="007868BE">
      <w:pPr>
        <w:pStyle w:val="newncpi"/>
      </w:pPr>
      <w:r>
        <w:t>Подведение итогов конкурса осуществляется жюри на очном заседании по номинациям, указанным в пункте 6 настоящего Положения.</w:t>
      </w:r>
    </w:p>
    <w:p w:rsidR="007868BE" w:rsidRDefault="007868BE">
      <w:pPr>
        <w:pStyle w:val="newncpi"/>
      </w:pPr>
      <w:r>
        <w:t>Заседание жюри считается правомочным при участии в нем не менее двух третей от общего количества его членов.</w:t>
      </w:r>
    </w:p>
    <w:p w:rsidR="007868BE" w:rsidRDefault="007868BE">
      <w:pPr>
        <w:pStyle w:val="newncpi"/>
      </w:pPr>
      <w:r>
        <w:t>Решение жюри принимается простым большинством голосов членов, участвующих в его заседании, путем открытого голосования.</w:t>
      </w:r>
    </w:p>
    <w:p w:rsidR="007868BE" w:rsidRDefault="007868BE">
      <w:pPr>
        <w:pStyle w:val="newncpi"/>
      </w:pPr>
      <w:r>
        <w:t>Если голоса разделились поровну, то право решающего голоса принадлежит председателю жюри, а в случае его отсутствия на заседании жюри – заместителю председателя жюри.</w:t>
      </w:r>
    </w:p>
    <w:p w:rsidR="007868BE" w:rsidRDefault="007868BE">
      <w:pPr>
        <w:pStyle w:val="newncpi"/>
      </w:pPr>
      <w:r>
        <w:t>При наличии спорных вопросов, возникающих в ходе работы жюри, мнение председателя жюри (в его отсутствие – заместителя председателя жюри) является решающим.</w:t>
      </w:r>
    </w:p>
    <w:p w:rsidR="007868BE" w:rsidRDefault="007868BE">
      <w:pPr>
        <w:pStyle w:val="newncpi"/>
      </w:pPr>
      <w:r>
        <w:t>Решение жюри является окончательным и оформляется протоколом, который подписывается председателем жюри (в его отсутствие – заместителем председателя) и секретарем жюри.</w:t>
      </w:r>
    </w:p>
    <w:p w:rsidR="007868BE" w:rsidRDefault="007868BE">
      <w:pPr>
        <w:pStyle w:val="newncpi"/>
      </w:pPr>
      <w:r>
        <w:t>Жюри определяет победителей конкурса не </w:t>
      </w:r>
      <w:proofErr w:type="gramStart"/>
      <w:r>
        <w:t>позднее</w:t>
      </w:r>
      <w:proofErr w:type="gramEnd"/>
      <w:r>
        <w:t xml:space="preserve"> чем за 10 дней до даты проведения церемонии награждения.</w:t>
      </w:r>
    </w:p>
    <w:p w:rsidR="007868BE" w:rsidRDefault="007868BE">
      <w:pPr>
        <w:pStyle w:val="point"/>
      </w:pPr>
      <w:r>
        <w:lastRenderedPageBreak/>
        <w:t>13. Победители конкурса в каждой номинации награждаются дипломами и премиями в размере 11 базовых величин.</w:t>
      </w:r>
    </w:p>
    <w:p w:rsidR="007868BE" w:rsidRDefault="007868BE">
      <w:pPr>
        <w:pStyle w:val="point"/>
      </w:pPr>
      <w:r>
        <w:t>14. Финансирование расходов, связанных с обеспечением выплаты премий победителям конкурса, приобретением дипломов и рамок для них, осуществляется его организаторами за счет:</w:t>
      </w:r>
    </w:p>
    <w:p w:rsidR="007868BE" w:rsidRDefault="007868BE">
      <w:pPr>
        <w:pStyle w:val="newncpi"/>
      </w:pPr>
      <w:r>
        <w:t>средств, предусмотренных в республиканском бюджете Министерству информации на проведение мероприятий в области массовой информации, а также собственных средств общественного объединения «Белорусский союз женщин» в равных долях;</w:t>
      </w:r>
    </w:p>
    <w:p w:rsidR="007868BE" w:rsidRDefault="007868BE">
      <w:pPr>
        <w:pStyle w:val="newncpi"/>
      </w:pPr>
      <w:r>
        <w:t>иных источников, не запрещенных законодательством.</w:t>
      </w:r>
    </w:p>
    <w:p w:rsidR="007868BE" w:rsidRDefault="007868BE">
      <w:pPr>
        <w:pStyle w:val="point"/>
      </w:pPr>
      <w:r>
        <w:t>15. Расходы, связанные с подготовкой к участию в конкурсе и участием в церемонии награждения, заявители несут самостоятельно.</w:t>
      </w:r>
    </w:p>
    <w:p w:rsidR="007868BE" w:rsidRDefault="007868BE">
      <w:pPr>
        <w:pStyle w:val="point"/>
      </w:pPr>
      <w:r>
        <w:t>16. Церемония награждения проводится с 14 по 21 октября.</w:t>
      </w:r>
    </w:p>
    <w:p w:rsidR="007868BE" w:rsidRDefault="007868BE">
      <w:pPr>
        <w:pStyle w:val="point"/>
      </w:pPr>
      <w:r>
        <w:t>17. Документы и конкурсные материалы находятся в Министерстве информации в течение 1 месяца после проведения церемонии награждения.</w:t>
      </w:r>
    </w:p>
    <w:p w:rsidR="007868BE" w:rsidRDefault="007868BE">
      <w:pPr>
        <w:pStyle w:val="point"/>
      </w:pPr>
      <w:r>
        <w:t>18. Информация об итогах конкурса размещается на официальных сайтах Министерства информации (www.mininform.gov.by) и общественного объединения «Белорусский союз женщин» (www.oobsg.by) в глобальной компьютерной сети Интернет после проведения церемонии награждения.</w:t>
      </w:r>
    </w:p>
    <w:p w:rsidR="007868BE" w:rsidRDefault="007868BE">
      <w:pPr>
        <w:pStyle w:val="newncpi"/>
      </w:pPr>
      <w:r>
        <w:t> </w:t>
      </w:r>
    </w:p>
    <w:p w:rsidR="007868BE" w:rsidRDefault="007868BE">
      <w:pPr>
        <w:rPr>
          <w:rFonts w:eastAsia="Times New Roman"/>
        </w:rPr>
        <w:sectPr w:rsidR="007868BE" w:rsidSect="007868B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7868BE" w:rsidRDefault="007868BE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7"/>
        <w:gridCol w:w="2994"/>
      </w:tblGrid>
      <w:tr w:rsidR="007868BE">
        <w:trPr>
          <w:cantSplit/>
        </w:trPr>
        <w:tc>
          <w:tcPr>
            <w:tcW w:w="34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newncpi"/>
            </w:pPr>
            <w:r>
              <w:t> 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append1"/>
            </w:pPr>
            <w:r>
              <w:t>Приложение 1</w:t>
            </w:r>
          </w:p>
          <w:p w:rsidR="007868BE" w:rsidRDefault="007868BE">
            <w:pPr>
              <w:pStyle w:val="append"/>
            </w:pPr>
            <w:r>
              <w:t>к Положению о порядке</w:t>
            </w:r>
            <w:r>
              <w:br/>
              <w:t>проведения республиканского</w:t>
            </w:r>
            <w:r>
              <w:br/>
              <w:t>творческого конкурса «Крепка</w:t>
            </w:r>
            <w:r>
              <w:br/>
              <w:t xml:space="preserve">семья – крепка держава» </w:t>
            </w:r>
          </w:p>
        </w:tc>
      </w:tr>
    </w:tbl>
    <w:p w:rsidR="007868BE" w:rsidRDefault="007868BE">
      <w:pPr>
        <w:pStyle w:val="newncpi"/>
      </w:pPr>
      <w:r>
        <w:t> </w:t>
      </w:r>
    </w:p>
    <w:p w:rsidR="007868BE" w:rsidRDefault="007868BE">
      <w:pPr>
        <w:pStyle w:val="onestring"/>
      </w:pPr>
      <w:r>
        <w:t>Форма</w:t>
      </w:r>
    </w:p>
    <w:p w:rsidR="007868BE" w:rsidRDefault="007868BE">
      <w:pPr>
        <w:pStyle w:val="titlep"/>
      </w:pPr>
      <w:r>
        <w:t>ЗАЯВКА</w:t>
      </w:r>
      <w:r>
        <w:br/>
        <w:t xml:space="preserve">на участие в республиканском творческом конкурсе </w:t>
      </w:r>
      <w:r>
        <w:br/>
        <w:t xml:space="preserve">«Крепка семья – крепка держава» </w:t>
      </w:r>
      <w:r>
        <w:br/>
        <w:t>(для редакции)</w:t>
      </w:r>
    </w:p>
    <w:p w:rsidR="007868BE" w:rsidRDefault="007868BE">
      <w:pPr>
        <w:pStyle w:val="newncpi0"/>
      </w:pPr>
      <w:r>
        <w:t xml:space="preserve">1. Сведения о заявителе 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undline"/>
        <w:jc w:val="center"/>
      </w:pPr>
      <w:r>
        <w:t>(полное наименование редакции)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undline"/>
        <w:jc w:val="center"/>
      </w:pPr>
      <w:r>
        <w:t>(место нахождения редакции)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undline"/>
        <w:jc w:val="center"/>
      </w:pPr>
      <w:r>
        <w:t>(контактный телефон, e-</w:t>
      </w:r>
      <w:proofErr w:type="spellStart"/>
      <w:r>
        <w:t>mail</w:t>
      </w:r>
      <w:proofErr w:type="spellEnd"/>
      <w:r>
        <w:t>)</w:t>
      </w:r>
    </w:p>
    <w:p w:rsidR="007868BE" w:rsidRDefault="007868BE">
      <w:pPr>
        <w:pStyle w:val="newncpi0"/>
      </w:pPr>
      <w:r>
        <w:t>2. Номинация ________________________________________________________________</w:t>
      </w:r>
    </w:p>
    <w:p w:rsidR="007868BE" w:rsidRDefault="007868BE">
      <w:pPr>
        <w:pStyle w:val="newncpi0"/>
      </w:pPr>
      <w:r>
        <w:t>3. Сведения о конкурсном материале: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undline"/>
        <w:jc w:val="center"/>
      </w:pPr>
      <w:r>
        <w:t>(наименование конкурсного материала)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undline"/>
        <w:jc w:val="center"/>
      </w:pPr>
      <w:r>
        <w:t>(краткая информация о конкурсном материале)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newncpi0"/>
      </w:pPr>
      <w:r>
        <w:t> </w:t>
      </w:r>
    </w:p>
    <w:p w:rsidR="007868BE" w:rsidRDefault="007868BE">
      <w:pPr>
        <w:pStyle w:val="newncpi0"/>
      </w:pPr>
      <w:r>
        <w:t>Достоверность указанных в настоящей заявке сведений подтверждаю.</w:t>
      </w:r>
    </w:p>
    <w:p w:rsidR="007868BE" w:rsidRDefault="007868BE">
      <w:pPr>
        <w:pStyle w:val="newncpi0"/>
      </w:pPr>
      <w:r>
        <w:t> </w:t>
      </w:r>
    </w:p>
    <w:p w:rsidR="007868BE" w:rsidRDefault="007868BE">
      <w:pPr>
        <w:pStyle w:val="newncpi0"/>
      </w:pPr>
      <w:r>
        <w:t xml:space="preserve">Руководитель редакции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709"/>
        <w:gridCol w:w="1561"/>
        <w:gridCol w:w="426"/>
        <w:gridCol w:w="2426"/>
      </w:tblGrid>
      <w:tr w:rsidR="007868BE">
        <w:trPr>
          <w:trHeight w:val="240"/>
        </w:trPr>
        <w:tc>
          <w:tcPr>
            <w:tcW w:w="22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</w:pPr>
            <w:r>
              <w:t> </w:t>
            </w:r>
          </w:p>
        </w:tc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</w:pPr>
            <w:r>
              <w:t> 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</w:pPr>
            <w:r>
              <w:t> </w:t>
            </w:r>
          </w:p>
        </w:tc>
      </w:tr>
      <w:tr w:rsidR="007868BE">
        <w:trPr>
          <w:trHeight w:val="240"/>
        </w:trPr>
        <w:tc>
          <w:tcPr>
            <w:tcW w:w="22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29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:rsidR="007868BE" w:rsidRDefault="007868BE">
      <w:pPr>
        <w:pStyle w:val="newncpi0"/>
      </w:pPr>
      <w:r>
        <w:t xml:space="preserve">___ _____________ ____ </w:t>
      </w:r>
      <w:proofErr w:type="gramStart"/>
      <w:r>
        <w:t>г</w:t>
      </w:r>
      <w:proofErr w:type="gramEnd"/>
      <w:r>
        <w:t>.</w:t>
      </w:r>
    </w:p>
    <w:p w:rsidR="007868BE" w:rsidRDefault="007868BE">
      <w:pPr>
        <w:pStyle w:val="newncpi"/>
      </w:pPr>
      <w:r>
        <w:t> </w:t>
      </w:r>
    </w:p>
    <w:p w:rsidR="007868BE" w:rsidRDefault="007868B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7"/>
        <w:gridCol w:w="2994"/>
      </w:tblGrid>
      <w:tr w:rsidR="007868BE">
        <w:trPr>
          <w:cantSplit/>
        </w:trPr>
        <w:tc>
          <w:tcPr>
            <w:tcW w:w="34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newncpi"/>
            </w:pPr>
            <w:r>
              <w:t> 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append1"/>
            </w:pPr>
            <w:r>
              <w:t>Приложение 2</w:t>
            </w:r>
          </w:p>
          <w:p w:rsidR="007868BE" w:rsidRDefault="007868BE">
            <w:pPr>
              <w:pStyle w:val="append"/>
            </w:pPr>
            <w:r>
              <w:t>к Положению о порядке</w:t>
            </w:r>
            <w:r>
              <w:br/>
              <w:t>проведения республиканского</w:t>
            </w:r>
            <w:r>
              <w:br/>
              <w:t>творческого конкурса «Крепка</w:t>
            </w:r>
            <w:r>
              <w:br/>
              <w:t xml:space="preserve">семья – крепка держава» </w:t>
            </w:r>
          </w:p>
        </w:tc>
      </w:tr>
    </w:tbl>
    <w:p w:rsidR="007868BE" w:rsidRDefault="007868BE">
      <w:pPr>
        <w:pStyle w:val="newncpi"/>
      </w:pPr>
      <w:r>
        <w:t> </w:t>
      </w:r>
    </w:p>
    <w:p w:rsidR="007868BE" w:rsidRDefault="007868BE">
      <w:pPr>
        <w:pStyle w:val="onestring"/>
      </w:pPr>
      <w:r>
        <w:t>Форма</w:t>
      </w:r>
    </w:p>
    <w:p w:rsidR="007868BE" w:rsidRDefault="007868BE">
      <w:pPr>
        <w:pStyle w:val="titlep"/>
      </w:pPr>
      <w:r>
        <w:t>ЗАЯВКА</w:t>
      </w:r>
      <w:r>
        <w:br/>
        <w:t>на участие в республиканском творческом конкурсе</w:t>
      </w:r>
      <w:r>
        <w:br/>
        <w:t>«Крепка семья – крепка держава»</w:t>
      </w:r>
      <w:r>
        <w:br/>
        <w:t>(для отдельных работников редакции)</w:t>
      </w:r>
    </w:p>
    <w:p w:rsidR="007868BE" w:rsidRDefault="007868BE">
      <w:pPr>
        <w:pStyle w:val="newncpi0"/>
      </w:pPr>
      <w:r>
        <w:t>1. Сведения о заявителе ________________________________________________________</w:t>
      </w:r>
    </w:p>
    <w:p w:rsidR="007868BE" w:rsidRDefault="007868BE">
      <w:pPr>
        <w:pStyle w:val="undline"/>
        <w:ind w:left="3119"/>
      </w:pPr>
      <w:proofErr w:type="gramStart"/>
      <w:r>
        <w:t>(фамилия, собственное имя, отчество (если таковое имеется)</w:t>
      </w:r>
      <w:proofErr w:type="gramEnd"/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undline"/>
        <w:jc w:val="center"/>
      </w:pPr>
      <w:r>
        <w:t>работник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редакции)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undline"/>
        <w:jc w:val="center"/>
      </w:pPr>
      <w:r>
        <w:t>(должность работник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 xml:space="preserve">) редакции в соответствии со штатным расписанием редакции </w:t>
      </w:r>
      <w:r>
        <w:br/>
        <w:t>или вид заключенного с работником(</w:t>
      </w:r>
      <w:proofErr w:type="spellStart"/>
      <w:r>
        <w:t>ами</w:t>
      </w:r>
      <w:proofErr w:type="spellEnd"/>
      <w:r>
        <w:t>) гражданско-правового договора (при наличии)</w:t>
      </w:r>
    </w:p>
    <w:p w:rsidR="007868BE" w:rsidRDefault="007868BE">
      <w:pPr>
        <w:pStyle w:val="newncpi0"/>
      </w:pPr>
      <w:r>
        <w:lastRenderedPageBreak/>
        <w:t>_____________________________________________________________________________</w:t>
      </w:r>
    </w:p>
    <w:p w:rsidR="007868BE" w:rsidRDefault="007868BE">
      <w:pPr>
        <w:pStyle w:val="undline"/>
        <w:jc w:val="center"/>
      </w:pPr>
      <w:r>
        <w:t>(информация о деятельности заявителя в рамках заявленной номинации)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undline"/>
        <w:jc w:val="center"/>
      </w:pPr>
      <w:r>
        <w:t>(контактный телефон, e-</w:t>
      </w:r>
      <w:proofErr w:type="spellStart"/>
      <w:r>
        <w:t>mail</w:t>
      </w:r>
      <w:proofErr w:type="spellEnd"/>
      <w:r>
        <w:t>)</w:t>
      </w:r>
    </w:p>
    <w:p w:rsidR="007868BE" w:rsidRDefault="007868BE">
      <w:pPr>
        <w:pStyle w:val="newncpi0"/>
      </w:pPr>
      <w:r>
        <w:t>2. Номинация ________________________________________________________________</w:t>
      </w:r>
    </w:p>
    <w:p w:rsidR="007868BE" w:rsidRDefault="007868BE">
      <w:pPr>
        <w:pStyle w:val="newncpi0"/>
      </w:pPr>
      <w:r>
        <w:t>3. Сведения о конкурсном материале: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undline"/>
        <w:jc w:val="center"/>
      </w:pPr>
      <w:r>
        <w:t>(наименование конкурсного материала)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undline"/>
        <w:jc w:val="center"/>
      </w:pPr>
      <w:r>
        <w:t>(краткая информация о конкурсном материале)</w:t>
      </w:r>
    </w:p>
    <w:p w:rsidR="007868BE" w:rsidRDefault="007868BE">
      <w:pPr>
        <w:pStyle w:val="newncpi0"/>
      </w:pPr>
      <w:r>
        <w:t>_____________________________________________________________________________</w:t>
      </w:r>
    </w:p>
    <w:p w:rsidR="007868BE" w:rsidRDefault="007868BE">
      <w:pPr>
        <w:pStyle w:val="newncpi0"/>
      </w:pPr>
      <w:r>
        <w:t> </w:t>
      </w:r>
    </w:p>
    <w:p w:rsidR="007868BE" w:rsidRDefault="007868BE">
      <w:pPr>
        <w:pStyle w:val="newncpi0"/>
      </w:pPr>
      <w:r>
        <w:t>Достоверность указанных в настоящей заявке сведений подтверждаю.</w:t>
      </w:r>
    </w:p>
    <w:p w:rsidR="007868BE" w:rsidRDefault="007868BE">
      <w:pPr>
        <w:pStyle w:val="newncpi0"/>
      </w:pPr>
      <w:r>
        <w:t> </w:t>
      </w:r>
    </w:p>
    <w:p w:rsidR="007868BE" w:rsidRDefault="007868BE">
      <w:pPr>
        <w:pStyle w:val="newncpi0"/>
      </w:pPr>
      <w:r>
        <w:t xml:space="preserve">Руководитель редакции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709"/>
        <w:gridCol w:w="1561"/>
        <w:gridCol w:w="426"/>
        <w:gridCol w:w="2426"/>
      </w:tblGrid>
      <w:tr w:rsidR="007868BE">
        <w:trPr>
          <w:trHeight w:val="240"/>
        </w:trPr>
        <w:tc>
          <w:tcPr>
            <w:tcW w:w="227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</w:pPr>
            <w:r>
              <w:t> </w:t>
            </w:r>
          </w:p>
        </w:tc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</w:pPr>
            <w:r>
              <w:t> 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</w:pPr>
            <w:r>
              <w:t> 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</w:pPr>
            <w:r>
              <w:t> </w:t>
            </w:r>
          </w:p>
        </w:tc>
        <w:tc>
          <w:tcPr>
            <w:tcW w:w="129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</w:pPr>
            <w:r>
              <w:t> </w:t>
            </w:r>
          </w:p>
        </w:tc>
      </w:tr>
      <w:tr w:rsidR="007868BE">
        <w:trPr>
          <w:trHeight w:val="240"/>
        </w:trPr>
        <w:tc>
          <w:tcPr>
            <w:tcW w:w="227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  <w:jc w:val="center"/>
            </w:pPr>
            <w:r>
              <w:t>(должность служащего)</w:t>
            </w:r>
          </w:p>
        </w:tc>
        <w:tc>
          <w:tcPr>
            <w:tcW w:w="3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32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2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29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68BE" w:rsidRDefault="007868BE">
            <w:pPr>
              <w:pStyle w:val="table10"/>
              <w:jc w:val="center"/>
            </w:pPr>
            <w:r>
              <w:t>(инициалы, фамилия)</w:t>
            </w:r>
          </w:p>
        </w:tc>
      </w:tr>
    </w:tbl>
    <w:p w:rsidR="007868BE" w:rsidRDefault="007868BE">
      <w:pPr>
        <w:pStyle w:val="newncpi0"/>
      </w:pPr>
      <w:r>
        <w:t xml:space="preserve">___ _____________ ____ </w:t>
      </w:r>
      <w:proofErr w:type="gramStart"/>
      <w:r>
        <w:t>г</w:t>
      </w:r>
      <w:proofErr w:type="gramEnd"/>
      <w:r>
        <w:t>.</w:t>
      </w:r>
    </w:p>
    <w:p w:rsidR="007868BE" w:rsidRDefault="007868BE">
      <w:pPr>
        <w:pStyle w:val="newncpi"/>
      </w:pPr>
      <w:r>
        <w:t> </w:t>
      </w:r>
    </w:p>
    <w:p w:rsidR="007868BE" w:rsidRDefault="007868BE">
      <w:pPr>
        <w:pStyle w:val="newncpi"/>
      </w:pPr>
      <w:r>
        <w:t> </w:t>
      </w:r>
    </w:p>
    <w:p w:rsidR="00A840CF" w:rsidRDefault="00A840CF"/>
    <w:sectPr w:rsidR="00A840CF" w:rsidSect="007868BE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3C7" w:rsidRDefault="005453C7" w:rsidP="007868BE">
      <w:pPr>
        <w:spacing w:after="0" w:line="240" w:lineRule="auto"/>
      </w:pPr>
      <w:r>
        <w:separator/>
      </w:r>
    </w:p>
  </w:endnote>
  <w:endnote w:type="continuationSeparator" w:id="0">
    <w:p w:rsidR="005453C7" w:rsidRDefault="005453C7" w:rsidP="00786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8BE" w:rsidRDefault="007868B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8BE" w:rsidRDefault="007868B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7868BE" w:rsidTr="007868BE">
      <w:tc>
        <w:tcPr>
          <w:tcW w:w="1800" w:type="dxa"/>
          <w:shd w:val="clear" w:color="auto" w:fill="auto"/>
          <w:vAlign w:val="center"/>
        </w:tcPr>
        <w:p w:rsidR="007868BE" w:rsidRDefault="007868BE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36388C0A" wp14:editId="3261318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7868BE" w:rsidRDefault="007868B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7868BE" w:rsidRDefault="007868B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7868BE" w:rsidRPr="007868BE" w:rsidRDefault="007868BE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7868BE" w:rsidRDefault="007868B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3C7" w:rsidRDefault="005453C7" w:rsidP="007868BE">
      <w:pPr>
        <w:spacing w:after="0" w:line="240" w:lineRule="auto"/>
      </w:pPr>
      <w:r>
        <w:separator/>
      </w:r>
    </w:p>
  </w:footnote>
  <w:footnote w:type="continuationSeparator" w:id="0">
    <w:p w:rsidR="005453C7" w:rsidRDefault="005453C7" w:rsidP="00786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8BE" w:rsidRDefault="007868BE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868BE" w:rsidRDefault="007868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8BE" w:rsidRPr="007868BE" w:rsidRDefault="007868BE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7868BE">
      <w:rPr>
        <w:rStyle w:val="a7"/>
        <w:rFonts w:ascii="Times New Roman" w:hAnsi="Times New Roman" w:cs="Times New Roman"/>
        <w:sz w:val="24"/>
      </w:rPr>
      <w:fldChar w:fldCharType="begin"/>
    </w:r>
    <w:r w:rsidRPr="007868BE">
      <w:rPr>
        <w:rStyle w:val="a7"/>
        <w:rFonts w:ascii="Times New Roman" w:hAnsi="Times New Roman" w:cs="Times New Roman"/>
        <w:sz w:val="24"/>
      </w:rPr>
      <w:instrText xml:space="preserve">PAGE  </w:instrText>
    </w:r>
    <w:r w:rsidRPr="007868BE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5</w:t>
    </w:r>
    <w:r w:rsidRPr="007868BE">
      <w:rPr>
        <w:rStyle w:val="a7"/>
        <w:rFonts w:ascii="Times New Roman" w:hAnsi="Times New Roman" w:cs="Times New Roman"/>
        <w:sz w:val="24"/>
      </w:rPr>
      <w:fldChar w:fldCharType="end"/>
    </w:r>
  </w:p>
  <w:p w:rsidR="007868BE" w:rsidRPr="007868BE" w:rsidRDefault="007868BE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8BE" w:rsidRDefault="007868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8BE"/>
    <w:rsid w:val="005453C7"/>
    <w:rsid w:val="007868BE"/>
    <w:rsid w:val="00A840CF"/>
    <w:rsid w:val="00E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7868BE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gree">
    <w:name w:val="agree"/>
    <w:basedOn w:val="a"/>
    <w:rsid w:val="007868B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itlep">
    <w:name w:val="titlep"/>
    <w:basedOn w:val="a"/>
    <w:rsid w:val="007868B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7868BE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7868BE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7868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7868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7868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7868B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7868B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7868B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7868B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7868BE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7868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7868B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7868B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7868BE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7868BE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7868B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7868BE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7868B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7868BE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786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68BE"/>
  </w:style>
  <w:style w:type="paragraph" w:styleId="a5">
    <w:name w:val="footer"/>
    <w:basedOn w:val="a"/>
    <w:link w:val="a6"/>
    <w:uiPriority w:val="99"/>
    <w:unhideWhenUsed/>
    <w:rsid w:val="00786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68BE"/>
  </w:style>
  <w:style w:type="character" w:styleId="a7">
    <w:name w:val="page number"/>
    <w:basedOn w:val="a0"/>
    <w:uiPriority w:val="99"/>
    <w:semiHidden/>
    <w:unhideWhenUsed/>
    <w:rsid w:val="007868BE"/>
  </w:style>
  <w:style w:type="table" w:styleId="a8">
    <w:name w:val="Table Grid"/>
    <w:basedOn w:val="a1"/>
    <w:uiPriority w:val="59"/>
    <w:rsid w:val="0078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7868BE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gree">
    <w:name w:val="agree"/>
    <w:basedOn w:val="a"/>
    <w:rsid w:val="007868B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itlep">
    <w:name w:val="titlep"/>
    <w:basedOn w:val="a"/>
    <w:rsid w:val="007868B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7868BE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7868BE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7868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7868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7868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7868B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7868B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7868B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7868B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7868BE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7868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7868B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7868B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7868BE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7868BE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7868B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7868BE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7868B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7868BE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786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68BE"/>
  </w:style>
  <w:style w:type="paragraph" w:styleId="a5">
    <w:name w:val="footer"/>
    <w:basedOn w:val="a"/>
    <w:link w:val="a6"/>
    <w:uiPriority w:val="99"/>
    <w:unhideWhenUsed/>
    <w:rsid w:val="00786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68BE"/>
  </w:style>
  <w:style w:type="character" w:styleId="a7">
    <w:name w:val="page number"/>
    <w:basedOn w:val="a0"/>
    <w:uiPriority w:val="99"/>
    <w:semiHidden/>
    <w:unhideWhenUsed/>
    <w:rsid w:val="007868BE"/>
  </w:style>
  <w:style w:type="table" w:styleId="a8">
    <w:name w:val="Table Grid"/>
    <w:basedOn w:val="a1"/>
    <w:uiPriority w:val="59"/>
    <w:rsid w:val="00786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1274</Words>
  <Characters>10526</Characters>
  <Application>Microsoft Office Word</Application>
  <DocSecurity>0</DocSecurity>
  <Lines>269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2026-04-13T08:20:00Z</dcterms:created>
  <dcterms:modified xsi:type="dcterms:W3CDTF">2026-04-13T08:21:00Z</dcterms:modified>
</cp:coreProperties>
</file>